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9D37" w14:textId="77777777" w:rsidR="00C37024" w:rsidRPr="00C37024" w:rsidRDefault="00C37024" w:rsidP="00C37024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C37024">
        <w:rPr>
          <w:color w:val="3A3A3A"/>
          <w:sz w:val="28"/>
          <w:szCs w:val="28"/>
        </w:rPr>
        <w:t xml:space="preserve">Після закінчення двох етапів сертифікації – тобто вивчення експертами практичного досвіду роботи вчителів та проходження ними тестування – буде створена комісія, до складу якої увійдуть представники Міністерства освіти і науки, Державної служби якості освіти й Українського центру оцінювання якості освіти. Вона приймає рішення щодо результатів сертифікації шляхом установлення граничної кількості балів – як за результатами експертного оцінювання професійних </w:t>
      </w:r>
      <w:proofErr w:type="spellStart"/>
      <w:r w:rsidRPr="00C37024">
        <w:rPr>
          <w:color w:val="3A3A3A"/>
          <w:sz w:val="28"/>
          <w:szCs w:val="28"/>
        </w:rPr>
        <w:t>компетентностей</w:t>
      </w:r>
      <w:proofErr w:type="spellEnd"/>
      <w:r w:rsidRPr="00C37024">
        <w:rPr>
          <w:color w:val="3A3A3A"/>
          <w:sz w:val="28"/>
          <w:szCs w:val="28"/>
        </w:rPr>
        <w:t xml:space="preserve"> учасника сертифікації, так і з незалежного тестування.</w:t>
      </w:r>
    </w:p>
    <w:p w14:paraId="2091FEBB" w14:textId="77777777" w:rsidR="00C37024" w:rsidRPr="00C37024" w:rsidRDefault="00C37024" w:rsidP="00C37024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C37024">
        <w:rPr>
          <w:color w:val="3A3A3A"/>
          <w:sz w:val="28"/>
          <w:szCs w:val="28"/>
        </w:rPr>
        <w:t>Всі, хто набрав кількість балів, що дорівнює або є вищою від граничної за кожним зі згаданих показників, вважаються такими, що пройшли сертифікацію. А якщо бали виявилися нижчими?</w:t>
      </w:r>
    </w:p>
    <w:p w14:paraId="1BE604CF" w14:textId="77777777" w:rsidR="00C37024" w:rsidRPr="00C37024" w:rsidRDefault="00C37024" w:rsidP="00C37024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C37024">
        <w:rPr>
          <w:color w:val="3A3A3A"/>
          <w:sz w:val="28"/>
          <w:szCs w:val="28"/>
        </w:rPr>
        <w:t>Ось тут якраз вирішальну роль може зіграти е</w:t>
      </w:r>
      <w:r w:rsidRPr="00C37024">
        <w:rPr>
          <w:color w:val="3A3A3A"/>
          <w:sz w:val="28"/>
          <w:szCs w:val="28"/>
        </w:rPr>
        <w:softHyphen/>
        <w:t>-портфоліо.</w:t>
      </w:r>
    </w:p>
    <w:p w14:paraId="62532781" w14:textId="77777777" w:rsidR="00C37024" w:rsidRPr="00C37024" w:rsidRDefault="00C37024" w:rsidP="00C37024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C37024">
        <w:rPr>
          <w:color w:val="3A3A3A"/>
          <w:sz w:val="28"/>
          <w:szCs w:val="28"/>
        </w:rPr>
        <w:t>– Зрозуміло, що будь-яке експертне вивчення містить певний суб’єктивний чинник, – продовжує Юрій Ярославович. – Тобто якщо вчитель набрав бали, що є вищими за пороговий бал з незалежного тестування, але не набрав необхідну суму балів за результатам експертного оцінювання, то комісією може бути створена експертна група, яка за результатами вивчення матеріалів, розміщених в електронному портфоліо, може змінити кількість балів, зафіксовану в експертному висновку.</w:t>
      </w:r>
    </w:p>
    <w:p w14:paraId="2B1F6372" w14:textId="77777777" w:rsidR="00C37024" w:rsidRPr="00C37024" w:rsidRDefault="00C37024" w:rsidP="00C37024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C37024">
        <w:rPr>
          <w:color w:val="3A3A3A"/>
          <w:sz w:val="28"/>
          <w:szCs w:val="28"/>
        </w:rPr>
        <w:t xml:space="preserve">Тобто, по суті, це – певний запобіжник, який гарантує вчителю, що якщо раптом він вважає, що експерти (його колеги) були необ’єктивними, то матиме право звернутися до комісії, котра розгляне його портфоліо і прийме рішення, що вчитель пройшов сертифікацію. Тому до створення </w:t>
      </w:r>
      <w:proofErr w:type="spellStart"/>
      <w:r w:rsidRPr="00C37024">
        <w:rPr>
          <w:color w:val="3A3A3A"/>
          <w:sz w:val="28"/>
          <w:szCs w:val="28"/>
        </w:rPr>
        <w:t>е</w:t>
      </w:r>
      <w:r w:rsidRPr="00C37024">
        <w:rPr>
          <w:color w:val="3A3A3A"/>
          <w:sz w:val="28"/>
          <w:szCs w:val="28"/>
        </w:rPr>
        <w:softHyphen/>
        <w:t>портфоліо</w:t>
      </w:r>
      <w:proofErr w:type="spellEnd"/>
      <w:r w:rsidRPr="00C37024">
        <w:rPr>
          <w:color w:val="3A3A3A"/>
          <w:sz w:val="28"/>
          <w:szCs w:val="28"/>
        </w:rPr>
        <w:t xml:space="preserve"> треба підходити не менш </w:t>
      </w:r>
      <w:proofErr w:type="spellStart"/>
      <w:r w:rsidRPr="00C37024">
        <w:rPr>
          <w:color w:val="3A3A3A"/>
          <w:sz w:val="28"/>
          <w:szCs w:val="28"/>
        </w:rPr>
        <w:t>відповідально</w:t>
      </w:r>
      <w:proofErr w:type="spellEnd"/>
      <w:r w:rsidRPr="00C37024">
        <w:rPr>
          <w:color w:val="3A3A3A"/>
          <w:sz w:val="28"/>
          <w:szCs w:val="28"/>
        </w:rPr>
        <w:t>, ніж до підготовки до тестування чи візиту експертів.</w:t>
      </w:r>
    </w:p>
    <w:p w14:paraId="5C9E6A0C" w14:textId="77777777" w:rsidR="008532CD" w:rsidRDefault="008532CD"/>
    <w:sectPr w:rsidR="00853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24"/>
    <w:rsid w:val="000A27BC"/>
    <w:rsid w:val="000F0727"/>
    <w:rsid w:val="008532CD"/>
    <w:rsid w:val="00B31862"/>
    <w:rsid w:val="00C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0AC"/>
  <w15:chartTrackingRefBased/>
  <w15:docId w15:val="{E60CD35B-F0E7-41FE-9BF8-2CC898D8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0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0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70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702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3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Ишхан Мирабян</dc:creator>
  <cp:keywords/>
  <dc:description/>
  <cp:lastModifiedBy>Ишхан Мирабян</cp:lastModifiedBy>
  <cp:revision>1</cp:revision>
  <dcterms:created xsi:type="dcterms:W3CDTF">2025-06-26T06:11:00Z</dcterms:created>
  <dcterms:modified xsi:type="dcterms:W3CDTF">2025-06-26T06:12:00Z</dcterms:modified>
</cp:coreProperties>
</file>